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A42" w:rsidRPr="00A10468" w:rsidRDefault="00916A42" w:rsidP="00A10468">
      <w:pPr>
        <w:shd w:val="clear" w:color="auto" w:fill="FFFFFF"/>
        <w:ind w:left="360"/>
        <w:jc w:val="center"/>
        <w:rPr>
          <w:rFonts w:ascii="Calibri" w:eastAsia="Times New Roman" w:hAnsi="Calibri" w:cs="Calibri"/>
          <w:b/>
          <w:bCs/>
          <w:color w:val="202122"/>
          <w:sz w:val="36"/>
          <w:szCs w:val="21"/>
          <w:lang w:eastAsia="en-AU"/>
        </w:rPr>
      </w:pPr>
      <w:r w:rsidRPr="00A10468">
        <w:rPr>
          <w:rFonts w:ascii="Calibri" w:eastAsia="Times New Roman" w:hAnsi="Calibri" w:cs="Calibri"/>
          <w:b/>
          <w:bCs/>
          <w:color w:val="202122"/>
          <w:sz w:val="36"/>
          <w:szCs w:val="21"/>
          <w:lang w:eastAsia="en-AU"/>
        </w:rPr>
        <w:fldChar w:fldCharType="begin"/>
      </w:r>
      <w:r w:rsidRPr="00A10468">
        <w:rPr>
          <w:rFonts w:ascii="Calibri" w:eastAsia="Times New Roman" w:hAnsi="Calibri" w:cs="Calibri"/>
          <w:b/>
          <w:bCs/>
          <w:color w:val="202122"/>
          <w:sz w:val="36"/>
          <w:szCs w:val="21"/>
          <w:lang w:eastAsia="en-AU"/>
        </w:rPr>
        <w:instrText xml:space="preserve"> HYPERLINK "https://en.wikipedia.org/wiki/Through-hole_technology" \o "" </w:instrText>
      </w:r>
      <w:r w:rsidRPr="00A10468">
        <w:rPr>
          <w:rFonts w:ascii="Calibri" w:eastAsia="Times New Roman" w:hAnsi="Calibri" w:cs="Calibri"/>
          <w:b/>
          <w:bCs/>
          <w:color w:val="202122"/>
          <w:sz w:val="36"/>
          <w:szCs w:val="21"/>
          <w:lang w:eastAsia="en-AU"/>
        </w:rPr>
        <w:fldChar w:fldCharType="separate"/>
      </w:r>
      <w:r w:rsidRPr="00A10468">
        <w:rPr>
          <w:rFonts w:ascii="Calibri" w:eastAsia="Times New Roman" w:hAnsi="Calibri" w:cs="Calibri"/>
          <w:b/>
          <w:bCs/>
          <w:color w:val="0645AD"/>
          <w:sz w:val="36"/>
          <w:szCs w:val="21"/>
          <w:u w:val="single"/>
          <w:lang w:eastAsia="en-AU"/>
        </w:rPr>
        <w:t>Through-hole</w:t>
      </w:r>
      <w:r w:rsidRPr="00A10468">
        <w:rPr>
          <w:rFonts w:ascii="Calibri" w:eastAsia="Times New Roman" w:hAnsi="Calibri" w:cs="Calibri"/>
          <w:b/>
          <w:bCs/>
          <w:color w:val="202122"/>
          <w:sz w:val="36"/>
          <w:szCs w:val="21"/>
          <w:lang w:eastAsia="en-AU"/>
        </w:rPr>
        <w:fldChar w:fldCharType="end"/>
      </w:r>
      <w:r w:rsidRPr="00A10468">
        <w:rPr>
          <w:rFonts w:ascii="Calibri" w:eastAsia="Times New Roman" w:hAnsi="Calibri" w:cs="Calibri"/>
          <w:b/>
          <w:bCs/>
          <w:color w:val="202122"/>
          <w:sz w:val="36"/>
          <w:szCs w:val="21"/>
          <w:lang w:eastAsia="en-AU"/>
        </w:rPr>
        <w:t> package</w:t>
      </w:r>
    </w:p>
    <w:p w:rsidR="00A10468" w:rsidRDefault="00A10468" w:rsidP="00916A42">
      <w:pPr>
        <w:shd w:val="clear" w:color="auto" w:fill="FFFFFF"/>
        <w:spacing w:before="100" w:beforeAutospacing="1" w:after="24"/>
        <w:ind w:left="360"/>
        <w:rPr>
          <w:rFonts w:ascii="Calibri" w:eastAsia="Times New Roman" w:hAnsi="Calibri" w:cs="Calibri"/>
          <w:color w:val="202122"/>
          <w:sz w:val="24"/>
          <w:szCs w:val="21"/>
          <w:lang w:eastAsia="en-AU"/>
        </w:rPr>
      </w:pPr>
    </w:p>
    <w:p w:rsidR="00916A42" w:rsidRPr="00916A42" w:rsidRDefault="00A10468" w:rsidP="00916A42">
      <w:pPr>
        <w:shd w:val="clear" w:color="auto" w:fill="FFFFFF"/>
        <w:spacing w:before="100" w:beforeAutospacing="1" w:after="24"/>
        <w:ind w:left="360"/>
        <w:rPr>
          <w:rFonts w:ascii="Calibri" w:eastAsia="Times New Roman" w:hAnsi="Calibri" w:cs="Calibri"/>
          <w:color w:val="202122"/>
          <w:sz w:val="24"/>
          <w:szCs w:val="21"/>
          <w:lang w:eastAsia="en-AU"/>
        </w:rPr>
      </w:pPr>
      <w:r>
        <w:rPr>
          <w:rFonts w:ascii="Calibri" w:eastAsia="Times New Roman" w:hAnsi="Calibri" w:cs="Calibri"/>
          <w:color w:val="202122"/>
          <w:sz w:val="24"/>
          <w:szCs w:val="21"/>
          <w:lang w:eastAsia="en-AU"/>
        </w:rPr>
        <w:t xml:space="preserve">1N914 &amp; </w:t>
      </w:r>
      <w:r w:rsidR="00916A42" w:rsidRPr="00916A42">
        <w:rPr>
          <w:rFonts w:ascii="Calibri" w:eastAsia="Times New Roman" w:hAnsi="Calibri" w:cs="Calibri"/>
          <w:color w:val="202122"/>
          <w:sz w:val="24"/>
          <w:szCs w:val="21"/>
          <w:lang w:eastAsia="en-AU"/>
        </w:rPr>
        <w:t>1N4148 in </w:t>
      </w:r>
      <w:hyperlink r:id="rId5" w:tooltip="DO-35" w:history="1">
        <w:r w:rsidR="00916A42" w:rsidRPr="00916A42">
          <w:rPr>
            <w:rFonts w:ascii="Calibri" w:eastAsia="Times New Roman" w:hAnsi="Calibri" w:cs="Calibri"/>
            <w:color w:val="0645AD"/>
            <w:sz w:val="24"/>
            <w:szCs w:val="21"/>
            <w:u w:val="single"/>
            <w:lang w:eastAsia="en-AU"/>
          </w:rPr>
          <w:t>DO-35</w:t>
        </w:r>
      </w:hyperlink>
      <w:r w:rsidR="00916A42" w:rsidRPr="00916A42">
        <w:rPr>
          <w:rFonts w:ascii="Calibri" w:eastAsia="Times New Roman" w:hAnsi="Calibri" w:cs="Calibri"/>
          <w:color w:val="202122"/>
          <w:sz w:val="24"/>
          <w:szCs w:val="21"/>
          <w:lang w:eastAsia="en-AU"/>
        </w:rPr>
        <w:t> glass axial package.</w:t>
      </w:r>
      <w:r w:rsidR="002B6D30" w:rsidRPr="002B6D30">
        <w:rPr>
          <w:noProof/>
          <w:lang w:eastAsia="en-AU"/>
        </w:rPr>
        <w:t xml:space="preserve"> </w:t>
      </w:r>
      <w:r>
        <w:rPr>
          <w:noProof/>
          <w:lang w:eastAsia="en-AU"/>
        </w:rPr>
        <w:t xml:space="preserve">     </w:t>
      </w:r>
      <w:r w:rsidRPr="002B6D30">
        <w:rPr>
          <w:noProof/>
          <w:lang w:eastAsia="en-AU"/>
        </w:rPr>
        <w:drawing>
          <wp:inline distT="0" distB="0" distL="0" distR="0" wp14:anchorId="0BC309F7" wp14:editId="54620CFD">
            <wp:extent cx="3240634" cy="1020499"/>
            <wp:effectExtent l="0" t="0" r="0" b="8255"/>
            <wp:docPr id="2" name="Picture 2" descr="C:\Users\Tony\Documents\Lazer\Internet Parts\9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ny\Documents\Lazer\Internet Parts\91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184" cy="1020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AU"/>
        </w:rPr>
        <w:t xml:space="preserve">         </w:t>
      </w:r>
    </w:p>
    <w:p w:rsidR="00916A42" w:rsidRPr="00916A42" w:rsidRDefault="00916A42" w:rsidP="00916A42">
      <w:pPr>
        <w:shd w:val="clear" w:color="auto" w:fill="FFFFFF"/>
        <w:spacing w:after="24"/>
        <w:ind w:left="384"/>
        <w:rPr>
          <w:rFonts w:ascii="Calibri" w:eastAsia="Times New Roman" w:hAnsi="Calibri" w:cs="Calibri"/>
          <w:b/>
          <w:bCs/>
          <w:color w:val="202122"/>
          <w:sz w:val="24"/>
          <w:szCs w:val="21"/>
          <w:lang w:eastAsia="en-AU"/>
        </w:rPr>
      </w:pPr>
    </w:p>
    <w:p w:rsidR="00A10468" w:rsidRDefault="00A10468" w:rsidP="00A10468">
      <w:pPr>
        <w:shd w:val="clear" w:color="auto" w:fill="FFFFFF"/>
        <w:spacing w:after="24"/>
        <w:ind w:left="360"/>
        <w:jc w:val="center"/>
        <w:rPr>
          <w:rFonts w:ascii="Calibri" w:eastAsia="Times New Roman" w:hAnsi="Calibri" w:cs="Calibri"/>
          <w:b/>
          <w:bCs/>
          <w:color w:val="0645AD"/>
          <w:sz w:val="36"/>
          <w:szCs w:val="21"/>
          <w:u w:val="single"/>
          <w:lang w:eastAsia="en-AU"/>
        </w:rPr>
      </w:pPr>
    </w:p>
    <w:p w:rsidR="002B6D30" w:rsidRPr="00A10468" w:rsidRDefault="00CA7BB1" w:rsidP="00A10468">
      <w:pPr>
        <w:shd w:val="clear" w:color="auto" w:fill="FFFFFF"/>
        <w:spacing w:after="24"/>
        <w:ind w:left="360"/>
        <w:jc w:val="center"/>
        <w:rPr>
          <w:rFonts w:ascii="Calibri" w:eastAsia="Times New Roman" w:hAnsi="Calibri" w:cs="Calibri"/>
          <w:b/>
          <w:bCs/>
          <w:color w:val="202122"/>
          <w:sz w:val="36"/>
          <w:szCs w:val="21"/>
          <w:lang w:eastAsia="en-AU"/>
        </w:rPr>
      </w:pPr>
      <w:hyperlink r:id="rId7" w:tooltip="Surface-mount technology" w:history="1">
        <w:r w:rsidR="00A10468" w:rsidRPr="00A10468">
          <w:rPr>
            <w:rFonts w:ascii="Calibri" w:eastAsia="Times New Roman" w:hAnsi="Calibri" w:cs="Calibri"/>
            <w:b/>
            <w:bCs/>
            <w:color w:val="0645AD"/>
            <w:sz w:val="36"/>
            <w:szCs w:val="21"/>
            <w:u w:val="single"/>
            <w:lang w:eastAsia="en-AU"/>
          </w:rPr>
          <w:t>Surface-mount</w:t>
        </w:r>
      </w:hyperlink>
      <w:r w:rsidR="00A10468" w:rsidRPr="00A10468">
        <w:rPr>
          <w:rFonts w:ascii="Calibri" w:eastAsia="Times New Roman" w:hAnsi="Calibri" w:cs="Calibri"/>
          <w:b/>
          <w:bCs/>
          <w:color w:val="202122"/>
          <w:sz w:val="36"/>
          <w:szCs w:val="21"/>
          <w:lang w:eastAsia="en-AU"/>
        </w:rPr>
        <w:t> packages</w:t>
      </w:r>
    </w:p>
    <w:p w:rsidR="00A10468" w:rsidRDefault="00A10468" w:rsidP="00916A42">
      <w:pPr>
        <w:shd w:val="clear" w:color="auto" w:fill="FFFFFF"/>
        <w:spacing w:after="24"/>
        <w:ind w:left="360"/>
        <w:rPr>
          <w:rFonts w:ascii="Calibri" w:eastAsia="Times New Roman" w:hAnsi="Calibri" w:cs="Calibri"/>
          <w:b/>
          <w:bCs/>
          <w:color w:val="0645AD"/>
          <w:sz w:val="24"/>
          <w:szCs w:val="21"/>
          <w:u w:val="single"/>
          <w:lang w:eastAsia="en-AU"/>
        </w:rPr>
      </w:pPr>
    </w:p>
    <w:p w:rsidR="00A10468" w:rsidRDefault="00A10468" w:rsidP="00A10468">
      <w:pPr>
        <w:shd w:val="clear" w:color="auto" w:fill="FFFFFF"/>
        <w:spacing w:before="100" w:beforeAutospacing="1" w:after="24"/>
        <w:ind w:left="360"/>
        <w:rPr>
          <w:rFonts w:ascii="Calibri" w:eastAsia="Times New Roman" w:hAnsi="Calibri" w:cs="Calibri"/>
          <w:color w:val="202122"/>
          <w:sz w:val="24"/>
          <w:szCs w:val="21"/>
          <w:lang w:eastAsia="en-AU"/>
        </w:rPr>
      </w:pPr>
      <w:r w:rsidRPr="00A10468">
        <w:rPr>
          <w:rFonts w:ascii="Calibri" w:eastAsia="Times New Roman" w:hAnsi="Calibri" w:cs="Calibri"/>
          <w:b/>
          <w:bCs/>
          <w:noProof/>
          <w:color w:val="0645AD"/>
          <w:sz w:val="24"/>
          <w:szCs w:val="21"/>
          <w:lang w:eastAsia="en-AU"/>
        </w:rPr>
        <w:drawing>
          <wp:inline distT="0" distB="0" distL="0" distR="0" wp14:anchorId="5C483A68" wp14:editId="59F58BCF">
            <wp:extent cx="1536065" cy="716915"/>
            <wp:effectExtent l="0" t="0" r="6985" b="6985"/>
            <wp:docPr id="4" name="Picture 4" descr="C:\Users\Tony\Documents\Lazer\Internet Parts\914-SM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ony\Documents\Lazer\Internet Parts\914-SMD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0468">
        <w:rPr>
          <w:rFonts w:ascii="Calibri" w:eastAsia="Times New Roman" w:hAnsi="Calibri" w:cs="Calibri"/>
          <w:b/>
          <w:bCs/>
          <w:color w:val="0645AD"/>
          <w:sz w:val="24"/>
          <w:szCs w:val="21"/>
          <w:lang w:eastAsia="en-AU"/>
        </w:rPr>
        <w:tab/>
      </w:r>
      <w:r w:rsidRPr="00A10468">
        <w:rPr>
          <w:rFonts w:ascii="Calibri" w:eastAsia="Times New Roman" w:hAnsi="Calibri" w:cs="Calibri"/>
          <w:b/>
          <w:bCs/>
          <w:color w:val="0645AD"/>
          <w:sz w:val="24"/>
          <w:szCs w:val="21"/>
          <w:lang w:eastAsia="en-AU"/>
        </w:rPr>
        <w:tab/>
      </w:r>
      <w:r w:rsidRPr="00A10468">
        <w:rPr>
          <w:rFonts w:ascii="Calibri" w:eastAsia="Times New Roman" w:hAnsi="Calibri" w:cs="Calibri"/>
          <w:b/>
          <w:bCs/>
          <w:color w:val="0645AD"/>
          <w:sz w:val="24"/>
          <w:szCs w:val="21"/>
          <w:lang w:eastAsia="en-AU"/>
        </w:rPr>
        <w:tab/>
      </w:r>
      <w:r w:rsidRPr="00A10468">
        <w:rPr>
          <w:rFonts w:ascii="Calibri" w:eastAsia="Times New Roman" w:hAnsi="Calibri" w:cs="Calibri"/>
          <w:b/>
          <w:bCs/>
          <w:color w:val="000000" w:themeColor="text1"/>
          <w:sz w:val="24"/>
          <w:szCs w:val="21"/>
          <w:lang w:eastAsia="en-AU"/>
        </w:rPr>
        <w:t xml:space="preserve">LL914 &amp; </w:t>
      </w:r>
      <w:r w:rsidRPr="00A10468">
        <w:rPr>
          <w:rFonts w:ascii="Calibri" w:eastAsia="Times New Roman" w:hAnsi="Calibri" w:cs="Calibri"/>
          <w:color w:val="000000" w:themeColor="text1"/>
          <w:sz w:val="24"/>
          <w:szCs w:val="21"/>
          <w:lang w:eastAsia="en-AU"/>
        </w:rPr>
        <w:t>LL4148 in </w:t>
      </w:r>
      <w:proofErr w:type="spellStart"/>
      <w:r w:rsidRPr="00916A42">
        <w:rPr>
          <w:rFonts w:ascii="Calibri" w:eastAsia="Times New Roman" w:hAnsi="Calibri" w:cs="Calibri"/>
          <w:color w:val="202122"/>
          <w:sz w:val="24"/>
          <w:szCs w:val="21"/>
          <w:lang w:eastAsia="en-AU"/>
        </w:rPr>
        <w:fldChar w:fldCharType="begin"/>
      </w:r>
      <w:r w:rsidRPr="00916A42">
        <w:rPr>
          <w:rFonts w:ascii="Calibri" w:eastAsia="Times New Roman" w:hAnsi="Calibri" w:cs="Calibri"/>
          <w:color w:val="202122"/>
          <w:sz w:val="24"/>
          <w:szCs w:val="21"/>
          <w:lang w:eastAsia="en-AU"/>
        </w:rPr>
        <w:instrText xml:space="preserve"> HYPERLINK "https://en.wikipedia.org/wiki/Metal_electrode_leadless_face" \o "Metal electrode leadless face" </w:instrText>
      </w:r>
      <w:r w:rsidRPr="00916A42">
        <w:rPr>
          <w:rFonts w:ascii="Calibri" w:eastAsia="Times New Roman" w:hAnsi="Calibri" w:cs="Calibri"/>
          <w:color w:val="202122"/>
          <w:sz w:val="24"/>
          <w:szCs w:val="21"/>
          <w:lang w:eastAsia="en-AU"/>
        </w:rPr>
        <w:fldChar w:fldCharType="separate"/>
      </w:r>
      <w:r w:rsidRPr="00916A42">
        <w:rPr>
          <w:rFonts w:ascii="Calibri" w:eastAsia="Times New Roman" w:hAnsi="Calibri" w:cs="Calibri"/>
          <w:color w:val="0645AD"/>
          <w:sz w:val="24"/>
          <w:szCs w:val="21"/>
          <w:u w:val="single"/>
          <w:lang w:eastAsia="en-AU"/>
        </w:rPr>
        <w:t>MiniMELF</w:t>
      </w:r>
      <w:proofErr w:type="spellEnd"/>
      <w:r w:rsidRPr="00916A42">
        <w:rPr>
          <w:rFonts w:ascii="Calibri" w:eastAsia="Times New Roman" w:hAnsi="Calibri" w:cs="Calibri"/>
          <w:color w:val="202122"/>
          <w:sz w:val="24"/>
          <w:szCs w:val="21"/>
          <w:lang w:eastAsia="en-AU"/>
        </w:rPr>
        <w:fldChar w:fldCharType="end"/>
      </w:r>
      <w:r w:rsidRPr="00916A42">
        <w:rPr>
          <w:rFonts w:ascii="Calibri" w:eastAsia="Times New Roman" w:hAnsi="Calibri" w:cs="Calibri"/>
          <w:color w:val="202122"/>
          <w:sz w:val="24"/>
          <w:szCs w:val="21"/>
          <w:lang w:eastAsia="en-AU"/>
        </w:rPr>
        <w:t> package</w:t>
      </w:r>
      <w:r>
        <w:rPr>
          <w:rFonts w:ascii="Calibri" w:eastAsia="Times New Roman" w:hAnsi="Calibri" w:cs="Calibri"/>
          <w:color w:val="202122"/>
          <w:sz w:val="24"/>
          <w:szCs w:val="21"/>
          <w:lang w:eastAsia="en-AU"/>
        </w:rPr>
        <w:t xml:space="preserve">. </w:t>
      </w:r>
    </w:p>
    <w:p w:rsidR="00A10468" w:rsidRPr="00A10468" w:rsidRDefault="00A10468" w:rsidP="00A10468">
      <w:pPr>
        <w:shd w:val="clear" w:color="auto" w:fill="FFFFFF"/>
        <w:spacing w:after="24"/>
        <w:ind w:left="360"/>
        <w:rPr>
          <w:rFonts w:ascii="Calibri" w:eastAsia="Times New Roman" w:hAnsi="Calibri" w:cs="Calibri"/>
          <w:b/>
          <w:bCs/>
          <w:color w:val="202122"/>
          <w:sz w:val="24"/>
          <w:szCs w:val="21"/>
          <w:lang w:eastAsia="en-AU"/>
        </w:rPr>
      </w:pPr>
      <w:r w:rsidRPr="00A10468">
        <w:rPr>
          <w:rFonts w:ascii="Calibri" w:eastAsia="Times New Roman" w:hAnsi="Calibri" w:cs="Calibri"/>
          <w:b/>
          <w:bCs/>
          <w:color w:val="0645AD"/>
          <w:sz w:val="24"/>
          <w:szCs w:val="21"/>
          <w:lang w:eastAsia="en-AU"/>
        </w:rPr>
        <w:tab/>
      </w:r>
      <w:r w:rsidRPr="00A10468">
        <w:rPr>
          <w:rFonts w:ascii="Calibri" w:eastAsia="Times New Roman" w:hAnsi="Calibri" w:cs="Calibri"/>
          <w:b/>
          <w:bCs/>
          <w:color w:val="0645AD"/>
          <w:sz w:val="24"/>
          <w:szCs w:val="21"/>
          <w:lang w:eastAsia="en-AU"/>
        </w:rPr>
        <w:tab/>
      </w:r>
      <w:r>
        <w:rPr>
          <w:rFonts w:ascii="Calibri" w:eastAsia="Times New Roman" w:hAnsi="Calibri" w:cs="Calibri"/>
          <w:b/>
          <w:bCs/>
          <w:color w:val="202122"/>
          <w:sz w:val="24"/>
          <w:szCs w:val="21"/>
          <w:lang w:eastAsia="en-AU"/>
        </w:rPr>
        <w:t xml:space="preserve">                                              </w:t>
      </w:r>
    </w:p>
    <w:p w:rsidR="00916A42" w:rsidRPr="00916A42" w:rsidRDefault="00916A42" w:rsidP="00916A42">
      <w:pPr>
        <w:shd w:val="clear" w:color="auto" w:fill="FFFFFF"/>
        <w:spacing w:before="100" w:beforeAutospacing="1" w:after="24"/>
        <w:ind w:left="360"/>
        <w:rPr>
          <w:rFonts w:ascii="Calibri" w:eastAsia="Times New Roman" w:hAnsi="Calibri" w:cs="Calibri"/>
          <w:color w:val="202122"/>
          <w:sz w:val="24"/>
          <w:szCs w:val="21"/>
          <w:lang w:eastAsia="en-AU"/>
        </w:rPr>
      </w:pPr>
      <w:r w:rsidRPr="00916A42">
        <w:rPr>
          <w:rFonts w:ascii="Calibri" w:eastAsia="Times New Roman" w:hAnsi="Calibri" w:cs="Calibri"/>
          <w:color w:val="202122"/>
          <w:sz w:val="24"/>
          <w:szCs w:val="21"/>
          <w:lang w:eastAsia="en-AU"/>
        </w:rPr>
        <w:t>1N4148W in </w:t>
      </w:r>
      <w:hyperlink r:id="rId9" w:tooltip="SOD-123" w:history="1">
        <w:r w:rsidRPr="00916A42">
          <w:rPr>
            <w:rFonts w:ascii="Calibri" w:eastAsia="Times New Roman" w:hAnsi="Calibri" w:cs="Calibri"/>
            <w:color w:val="0645AD"/>
            <w:sz w:val="24"/>
            <w:szCs w:val="21"/>
            <w:u w:val="single"/>
            <w:lang w:eastAsia="en-AU"/>
          </w:rPr>
          <w:t>SOD-123</w:t>
        </w:r>
      </w:hyperlink>
      <w:r w:rsidRPr="00916A42">
        <w:rPr>
          <w:rFonts w:ascii="Calibri" w:eastAsia="Times New Roman" w:hAnsi="Calibri" w:cs="Calibri"/>
          <w:color w:val="202122"/>
          <w:sz w:val="24"/>
          <w:szCs w:val="21"/>
          <w:lang w:eastAsia="en-AU"/>
        </w:rPr>
        <w:t> package.</w:t>
      </w:r>
      <w:r>
        <w:rPr>
          <w:rFonts w:ascii="Calibri" w:eastAsia="Times New Roman" w:hAnsi="Calibri" w:cs="Calibri"/>
          <w:color w:val="202122"/>
          <w:sz w:val="24"/>
          <w:szCs w:val="21"/>
          <w:lang w:eastAsia="en-AU"/>
        </w:rPr>
        <w:t xml:space="preserve">  </w:t>
      </w:r>
      <w:r w:rsidR="00A10468">
        <w:rPr>
          <w:rFonts w:ascii="Calibri" w:eastAsia="Times New Roman" w:hAnsi="Calibri" w:cs="Calibri"/>
          <w:noProof/>
          <w:color w:val="202122"/>
          <w:sz w:val="24"/>
          <w:szCs w:val="21"/>
          <w:lang w:eastAsia="en-AU"/>
        </w:rPr>
        <w:t xml:space="preserve">                               </w:t>
      </w:r>
      <w:r w:rsidR="00A10468">
        <w:rPr>
          <w:rFonts w:ascii="Calibri" w:eastAsia="Times New Roman" w:hAnsi="Calibri" w:cs="Calibri"/>
          <w:noProof/>
          <w:color w:val="202122"/>
          <w:sz w:val="24"/>
          <w:szCs w:val="21"/>
          <w:lang w:eastAsia="en-AU"/>
        </w:rPr>
        <w:drawing>
          <wp:inline distT="0" distB="0" distL="0" distR="0">
            <wp:extent cx="1961804" cy="914400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N4148WS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1804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A42" w:rsidRPr="00916A42" w:rsidRDefault="00916A42" w:rsidP="00916A42">
      <w:pPr>
        <w:shd w:val="clear" w:color="auto" w:fill="F8F9FA"/>
        <w:spacing w:before="120" w:beforeAutospacing="1" w:after="120"/>
        <w:ind w:left="360"/>
        <w:rPr>
          <w:rFonts w:ascii="Calibri" w:eastAsia="Times New Roman" w:hAnsi="Calibri" w:cs="Calibri"/>
          <w:b/>
          <w:bCs/>
          <w:color w:val="000000"/>
          <w:sz w:val="36"/>
          <w:szCs w:val="29"/>
          <w:lang w:eastAsia="en-AU"/>
        </w:rPr>
      </w:pPr>
      <w:r w:rsidRPr="00916A42">
        <w:rPr>
          <w:rFonts w:ascii="Calibri" w:eastAsia="Times New Roman" w:hAnsi="Calibri" w:cs="Calibri"/>
          <w:color w:val="202122"/>
          <w:sz w:val="24"/>
          <w:szCs w:val="21"/>
          <w:lang w:eastAsia="en-AU"/>
        </w:rPr>
        <w:t>Note: Some 1N4148 family surface-mount packages are marked with "T4" text.</w:t>
      </w:r>
    </w:p>
    <w:p w:rsidR="002B6D30" w:rsidRDefault="002B6D30" w:rsidP="00916A42">
      <w:pPr>
        <w:shd w:val="clear" w:color="auto" w:fill="F8F9FA"/>
        <w:spacing w:before="120" w:beforeAutospacing="1" w:after="120"/>
        <w:ind w:left="360"/>
        <w:jc w:val="center"/>
        <w:rPr>
          <w:rFonts w:ascii="Arial" w:eastAsia="Times New Roman" w:hAnsi="Arial" w:cs="Arial"/>
          <w:b/>
          <w:bCs/>
          <w:color w:val="000000"/>
          <w:sz w:val="29"/>
          <w:szCs w:val="29"/>
          <w:lang w:eastAsia="en-AU"/>
        </w:rPr>
      </w:pPr>
    </w:p>
    <w:p w:rsidR="00916A42" w:rsidRPr="00916A42" w:rsidRDefault="00916A42" w:rsidP="00916A42">
      <w:pPr>
        <w:shd w:val="clear" w:color="auto" w:fill="F8F9FA"/>
        <w:spacing w:before="120" w:beforeAutospacing="1" w:after="120"/>
        <w:ind w:left="360"/>
        <w:jc w:val="center"/>
        <w:rPr>
          <w:rFonts w:ascii="Arial" w:eastAsia="Times New Roman" w:hAnsi="Arial" w:cs="Arial"/>
          <w:color w:val="202122"/>
          <w:sz w:val="20"/>
          <w:szCs w:val="20"/>
          <w:lang w:eastAsia="en-AU"/>
        </w:rPr>
      </w:pPr>
      <w:r w:rsidRPr="00916A42">
        <w:rPr>
          <w:rFonts w:ascii="Arial" w:eastAsia="Times New Roman" w:hAnsi="Arial" w:cs="Arial"/>
          <w:b/>
          <w:bCs/>
          <w:color w:val="000000"/>
          <w:sz w:val="29"/>
          <w:szCs w:val="29"/>
          <w:lang w:eastAsia="en-AU"/>
        </w:rPr>
        <w:t>Specifications</w:t>
      </w:r>
    </w:p>
    <w:p w:rsidR="00916A42" w:rsidRPr="00916A42" w:rsidRDefault="00916A42" w:rsidP="00A10468">
      <w:pPr>
        <w:shd w:val="clear" w:color="auto" w:fill="F8F9FA"/>
        <w:rPr>
          <w:rFonts w:ascii="Arial" w:eastAsia="Times New Roman" w:hAnsi="Arial" w:cs="Arial"/>
          <w:color w:val="202122"/>
          <w:sz w:val="19"/>
          <w:szCs w:val="19"/>
          <w:lang w:eastAsia="en-AU"/>
        </w:rPr>
      </w:pPr>
    </w:p>
    <w:p w:rsidR="00916A42" w:rsidRPr="00916A42" w:rsidRDefault="00916A42" w:rsidP="00A10468">
      <w:pPr>
        <w:shd w:val="clear" w:color="auto" w:fill="FFFFFF"/>
        <w:spacing w:after="120"/>
        <w:rPr>
          <w:rFonts w:ascii="Arial" w:eastAsia="Times New Roman" w:hAnsi="Arial" w:cs="Arial"/>
          <w:color w:val="202122"/>
          <w:sz w:val="21"/>
          <w:szCs w:val="21"/>
          <w:lang w:eastAsia="en-AU"/>
        </w:rPr>
      </w:pPr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Absolute maximum ratings (stress ratings, consult datasheet for recommended ratings</w:t>
      </w:r>
      <w:r w:rsidR="00CA7BB1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).</w:t>
      </w:r>
    </w:p>
    <w:p w:rsidR="00916A42" w:rsidRPr="00916A42" w:rsidRDefault="00916A42" w:rsidP="00A10468">
      <w:pPr>
        <w:shd w:val="clear" w:color="auto" w:fill="FFFFFF"/>
        <w:spacing w:after="24"/>
        <w:rPr>
          <w:rFonts w:ascii="Arial" w:eastAsia="Times New Roman" w:hAnsi="Arial" w:cs="Arial"/>
          <w:color w:val="202122"/>
          <w:sz w:val="21"/>
          <w:szCs w:val="21"/>
          <w:lang w:eastAsia="en-AU"/>
        </w:rPr>
      </w:pPr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V</w:t>
      </w:r>
      <w:r w:rsidRPr="00916A42">
        <w:rPr>
          <w:rFonts w:ascii="Arial" w:eastAsia="Times New Roman" w:hAnsi="Arial" w:cs="Arial"/>
          <w:color w:val="202122"/>
          <w:sz w:val="17"/>
          <w:szCs w:val="17"/>
          <w:vertAlign w:val="subscript"/>
          <w:lang w:eastAsia="en-AU"/>
        </w:rPr>
        <w:t>RRM</w:t>
      </w:r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 = 100 V</w:t>
      </w:r>
      <w:proofErr w:type="gramStart"/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  (</w:t>
      </w:r>
      <w:proofErr w:type="gramEnd"/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maximum repetitive reverse voltage)</w:t>
      </w:r>
    </w:p>
    <w:p w:rsidR="00916A42" w:rsidRPr="00916A42" w:rsidRDefault="00916A42" w:rsidP="00A10468">
      <w:pPr>
        <w:shd w:val="clear" w:color="auto" w:fill="FFFFFF"/>
        <w:spacing w:after="24"/>
        <w:rPr>
          <w:rFonts w:ascii="Arial" w:eastAsia="Times New Roman" w:hAnsi="Arial" w:cs="Arial"/>
          <w:color w:val="202122"/>
          <w:sz w:val="21"/>
          <w:szCs w:val="21"/>
          <w:lang w:eastAsia="en-AU"/>
        </w:rPr>
      </w:pPr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I</w:t>
      </w:r>
      <w:r w:rsidRPr="00916A42">
        <w:rPr>
          <w:rFonts w:ascii="Arial" w:eastAsia="Times New Roman" w:hAnsi="Arial" w:cs="Arial"/>
          <w:color w:val="202122"/>
          <w:sz w:val="17"/>
          <w:szCs w:val="17"/>
          <w:vertAlign w:val="subscript"/>
          <w:lang w:eastAsia="en-AU"/>
        </w:rPr>
        <w:t>O</w:t>
      </w:r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 = 200 mA</w:t>
      </w:r>
      <w:proofErr w:type="gramStart"/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  (</w:t>
      </w:r>
      <w:proofErr w:type="gramEnd"/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average rectified forward current)</w:t>
      </w:r>
    </w:p>
    <w:p w:rsidR="00916A42" w:rsidRPr="00916A42" w:rsidRDefault="00916A42" w:rsidP="00A10468">
      <w:pPr>
        <w:shd w:val="clear" w:color="auto" w:fill="FFFFFF"/>
        <w:spacing w:after="24"/>
        <w:rPr>
          <w:rFonts w:ascii="Arial" w:eastAsia="Times New Roman" w:hAnsi="Arial" w:cs="Arial"/>
          <w:color w:val="202122"/>
          <w:sz w:val="21"/>
          <w:szCs w:val="21"/>
          <w:lang w:eastAsia="en-AU"/>
        </w:rPr>
      </w:pPr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I</w:t>
      </w:r>
      <w:r w:rsidRPr="00916A42">
        <w:rPr>
          <w:rFonts w:ascii="Arial" w:eastAsia="Times New Roman" w:hAnsi="Arial" w:cs="Arial"/>
          <w:color w:val="202122"/>
          <w:sz w:val="17"/>
          <w:szCs w:val="17"/>
          <w:vertAlign w:val="subscript"/>
          <w:lang w:eastAsia="en-AU"/>
        </w:rPr>
        <w:t>F</w:t>
      </w:r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 = 300 mA</w:t>
      </w:r>
      <w:proofErr w:type="gramStart"/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  (</w:t>
      </w:r>
      <w:proofErr w:type="gramEnd"/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DC forward current)</w:t>
      </w:r>
    </w:p>
    <w:p w:rsidR="00916A42" w:rsidRPr="00916A42" w:rsidRDefault="00916A42" w:rsidP="00A10468">
      <w:pPr>
        <w:shd w:val="clear" w:color="auto" w:fill="FFFFFF"/>
        <w:spacing w:after="24"/>
        <w:rPr>
          <w:rFonts w:ascii="Arial" w:eastAsia="Times New Roman" w:hAnsi="Arial" w:cs="Arial"/>
          <w:color w:val="202122"/>
          <w:sz w:val="21"/>
          <w:szCs w:val="21"/>
          <w:lang w:eastAsia="en-AU"/>
        </w:rPr>
      </w:pPr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I</w:t>
      </w:r>
      <w:r w:rsidRPr="00916A42">
        <w:rPr>
          <w:rFonts w:ascii="Arial" w:eastAsia="Times New Roman" w:hAnsi="Arial" w:cs="Arial"/>
          <w:color w:val="202122"/>
          <w:sz w:val="17"/>
          <w:szCs w:val="17"/>
          <w:vertAlign w:val="subscript"/>
          <w:lang w:eastAsia="en-AU"/>
        </w:rPr>
        <w:t>f</w:t>
      </w:r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 = 400 mA</w:t>
      </w:r>
      <w:proofErr w:type="gramStart"/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  (</w:t>
      </w:r>
      <w:proofErr w:type="gramEnd"/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recurring peak forward current)</w:t>
      </w:r>
    </w:p>
    <w:p w:rsidR="00916A42" w:rsidRPr="00916A42" w:rsidRDefault="00916A42" w:rsidP="00A10468">
      <w:pPr>
        <w:shd w:val="clear" w:color="auto" w:fill="FFFFFF"/>
        <w:spacing w:after="24"/>
        <w:rPr>
          <w:rFonts w:ascii="Arial" w:eastAsia="Times New Roman" w:hAnsi="Arial" w:cs="Arial"/>
          <w:color w:val="202122"/>
          <w:sz w:val="21"/>
          <w:szCs w:val="21"/>
          <w:lang w:eastAsia="en-AU"/>
        </w:rPr>
      </w:pPr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I</w:t>
      </w:r>
      <w:r w:rsidRPr="00916A42">
        <w:rPr>
          <w:rFonts w:ascii="Arial" w:eastAsia="Times New Roman" w:hAnsi="Arial" w:cs="Arial"/>
          <w:color w:val="202122"/>
          <w:sz w:val="17"/>
          <w:szCs w:val="17"/>
          <w:vertAlign w:val="subscript"/>
          <w:lang w:eastAsia="en-AU"/>
        </w:rPr>
        <w:t>FSM</w:t>
      </w:r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 = 1 A at 1 s pulse width; 4 A at 1 </w:t>
      </w:r>
      <w:proofErr w:type="spellStart"/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μs</w:t>
      </w:r>
      <w:proofErr w:type="spellEnd"/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 xml:space="preserve"> pulse width (non-repetitive peak forward surge current)</w:t>
      </w:r>
    </w:p>
    <w:p w:rsidR="00916A42" w:rsidRDefault="00916A42" w:rsidP="00A10468">
      <w:pPr>
        <w:shd w:val="clear" w:color="auto" w:fill="FFFFFF"/>
        <w:spacing w:after="120"/>
        <w:rPr>
          <w:rFonts w:ascii="Arial" w:eastAsia="Times New Roman" w:hAnsi="Arial" w:cs="Arial"/>
          <w:color w:val="202122"/>
          <w:sz w:val="21"/>
          <w:szCs w:val="21"/>
          <w:lang w:eastAsia="en-AU"/>
        </w:rPr>
      </w:pPr>
    </w:p>
    <w:p w:rsidR="00916A42" w:rsidRPr="00916A42" w:rsidRDefault="00916A42" w:rsidP="00A10468">
      <w:pPr>
        <w:shd w:val="clear" w:color="auto" w:fill="FFFFFF"/>
        <w:spacing w:after="120"/>
        <w:rPr>
          <w:rFonts w:ascii="Arial" w:eastAsia="Times New Roman" w:hAnsi="Arial" w:cs="Arial"/>
          <w:color w:val="202122"/>
          <w:sz w:val="21"/>
          <w:szCs w:val="21"/>
          <w:lang w:eastAsia="en-AU"/>
        </w:rPr>
      </w:pPr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 xml:space="preserve">Electrical and </w:t>
      </w:r>
      <w:r w:rsidR="00A10468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T</w:t>
      </w:r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hermal characteristics:</w:t>
      </w:r>
    </w:p>
    <w:p w:rsidR="00916A42" w:rsidRDefault="00916A42" w:rsidP="00A10468">
      <w:pPr>
        <w:shd w:val="clear" w:color="auto" w:fill="FFFFFF"/>
        <w:spacing w:after="120"/>
        <w:contextualSpacing/>
        <w:rPr>
          <w:rFonts w:ascii="Arial" w:eastAsia="Times New Roman" w:hAnsi="Arial" w:cs="Arial"/>
          <w:color w:val="202122"/>
          <w:sz w:val="21"/>
          <w:szCs w:val="21"/>
          <w:lang w:eastAsia="en-AU"/>
        </w:rPr>
      </w:pPr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V</w:t>
      </w:r>
      <w:r w:rsidRPr="00916A42">
        <w:rPr>
          <w:rFonts w:ascii="Arial" w:eastAsia="Times New Roman" w:hAnsi="Arial" w:cs="Arial"/>
          <w:color w:val="202122"/>
          <w:sz w:val="17"/>
          <w:szCs w:val="17"/>
          <w:vertAlign w:val="subscript"/>
          <w:lang w:eastAsia="en-AU"/>
        </w:rPr>
        <w:t>F</w:t>
      </w:r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 xml:space="preserve"> = 1 V at 10 mA (maximum forward voltage) </w:t>
      </w:r>
    </w:p>
    <w:p w:rsidR="00CA7BB1" w:rsidRPr="00CA7BB1" w:rsidRDefault="00CA7BB1" w:rsidP="00A10468">
      <w:pPr>
        <w:shd w:val="clear" w:color="auto" w:fill="FFFFFF"/>
        <w:spacing w:after="120"/>
        <w:contextualSpacing/>
        <w:rPr>
          <w:rFonts w:ascii="Arial" w:eastAsia="Times New Roman" w:hAnsi="Arial" w:cs="Arial"/>
          <w:color w:val="202122"/>
          <w:sz w:val="8"/>
          <w:szCs w:val="21"/>
          <w:lang w:eastAsia="en-AU"/>
        </w:rPr>
      </w:pPr>
    </w:p>
    <w:p w:rsidR="00CA7BB1" w:rsidRDefault="00916A42" w:rsidP="00A10468">
      <w:pPr>
        <w:shd w:val="clear" w:color="auto" w:fill="FFFFFF"/>
        <w:spacing w:after="24"/>
        <w:contextualSpacing/>
        <w:rPr>
          <w:rFonts w:ascii="Arial" w:eastAsia="Times New Roman" w:hAnsi="Arial" w:cs="Arial"/>
          <w:color w:val="202122"/>
          <w:sz w:val="21"/>
          <w:szCs w:val="21"/>
          <w:lang w:eastAsia="en-AU"/>
        </w:rPr>
      </w:pPr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V</w:t>
      </w:r>
      <w:r w:rsidRPr="00916A42">
        <w:rPr>
          <w:rFonts w:ascii="Arial" w:eastAsia="Times New Roman" w:hAnsi="Arial" w:cs="Arial"/>
          <w:color w:val="202122"/>
          <w:sz w:val="17"/>
          <w:szCs w:val="17"/>
          <w:vertAlign w:val="subscript"/>
          <w:lang w:eastAsia="en-AU"/>
        </w:rPr>
        <w:t>R</w:t>
      </w:r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 = 75 V at 5 </w:t>
      </w:r>
      <w:proofErr w:type="spellStart"/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μA</w:t>
      </w:r>
      <w:proofErr w:type="spellEnd"/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; 100 V at 100 </w:t>
      </w:r>
      <w:proofErr w:type="spellStart"/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μA</w:t>
      </w:r>
      <w:proofErr w:type="spellEnd"/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 xml:space="preserve"> (minimum breakdown voltage and reverse leakage current)</w:t>
      </w:r>
    </w:p>
    <w:p w:rsidR="00CA7BB1" w:rsidRPr="00CA7BB1" w:rsidRDefault="00CA7BB1" w:rsidP="00A10468">
      <w:pPr>
        <w:shd w:val="clear" w:color="auto" w:fill="FFFFFF"/>
        <w:spacing w:after="24"/>
        <w:contextualSpacing/>
        <w:rPr>
          <w:rFonts w:ascii="Arial" w:eastAsia="Times New Roman" w:hAnsi="Arial" w:cs="Arial"/>
          <w:color w:val="202122"/>
          <w:sz w:val="8"/>
          <w:szCs w:val="21"/>
          <w:lang w:eastAsia="en-AU"/>
        </w:rPr>
      </w:pPr>
    </w:p>
    <w:p w:rsidR="00CA7BB1" w:rsidRDefault="00916A42" w:rsidP="00A10468">
      <w:pPr>
        <w:shd w:val="clear" w:color="auto" w:fill="FFFFFF"/>
        <w:spacing w:after="24"/>
        <w:contextualSpacing/>
        <w:rPr>
          <w:rFonts w:ascii="Arial" w:eastAsia="Times New Roman" w:hAnsi="Arial" w:cs="Arial"/>
          <w:color w:val="202122"/>
          <w:sz w:val="21"/>
          <w:szCs w:val="21"/>
          <w:lang w:eastAsia="en-AU"/>
        </w:rPr>
      </w:pPr>
      <w:proofErr w:type="spellStart"/>
      <w:proofErr w:type="gramStart"/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t</w:t>
      </w:r>
      <w:r w:rsidRPr="00916A42">
        <w:rPr>
          <w:rFonts w:ascii="Arial" w:eastAsia="Times New Roman" w:hAnsi="Arial" w:cs="Arial"/>
          <w:color w:val="202122"/>
          <w:sz w:val="17"/>
          <w:szCs w:val="17"/>
          <w:vertAlign w:val="subscript"/>
          <w:lang w:eastAsia="en-AU"/>
        </w:rPr>
        <w:t>rr</w:t>
      </w:r>
      <w:proofErr w:type="spellEnd"/>
      <w:proofErr w:type="gramEnd"/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 = 4 ns (maximum reverse-recovery time)</w:t>
      </w:r>
    </w:p>
    <w:p w:rsidR="00CA7BB1" w:rsidRPr="00CA7BB1" w:rsidRDefault="00CA7BB1" w:rsidP="00A10468">
      <w:pPr>
        <w:shd w:val="clear" w:color="auto" w:fill="FFFFFF"/>
        <w:spacing w:after="24"/>
        <w:contextualSpacing/>
        <w:rPr>
          <w:rFonts w:ascii="Arial" w:eastAsia="Times New Roman" w:hAnsi="Arial" w:cs="Arial"/>
          <w:color w:val="202122"/>
          <w:sz w:val="8"/>
          <w:szCs w:val="21"/>
          <w:lang w:eastAsia="en-AU"/>
        </w:rPr>
      </w:pPr>
    </w:p>
    <w:p w:rsidR="00916A42" w:rsidRPr="00916A42" w:rsidRDefault="00916A42" w:rsidP="00A10468">
      <w:pPr>
        <w:shd w:val="clear" w:color="auto" w:fill="FFFFFF"/>
        <w:spacing w:after="24"/>
        <w:contextualSpacing/>
        <w:rPr>
          <w:rFonts w:ascii="Arial" w:eastAsia="Times New Roman" w:hAnsi="Arial" w:cs="Arial"/>
          <w:color w:val="202122"/>
          <w:sz w:val="21"/>
          <w:szCs w:val="21"/>
          <w:lang w:eastAsia="en-AU"/>
        </w:rPr>
      </w:pPr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P</w:t>
      </w:r>
      <w:r w:rsidRPr="00916A42">
        <w:rPr>
          <w:rFonts w:ascii="Arial" w:eastAsia="Times New Roman" w:hAnsi="Arial" w:cs="Arial"/>
          <w:color w:val="202122"/>
          <w:sz w:val="17"/>
          <w:szCs w:val="17"/>
          <w:vertAlign w:val="subscript"/>
          <w:lang w:eastAsia="en-AU"/>
        </w:rPr>
        <w:t>D</w:t>
      </w:r>
      <w:r w:rsidRPr="00916A42">
        <w:rPr>
          <w:rFonts w:ascii="Arial" w:eastAsia="Times New Roman" w:hAnsi="Arial" w:cs="Arial"/>
          <w:color w:val="202122"/>
          <w:sz w:val="21"/>
          <w:szCs w:val="21"/>
          <w:lang w:eastAsia="en-AU"/>
        </w:rPr>
        <w:t> = 50</w:t>
      </w:r>
      <w:r>
        <w:rPr>
          <w:rFonts w:ascii="Arial" w:eastAsia="Times New Roman" w:hAnsi="Arial" w:cs="Arial"/>
          <w:color w:val="202122"/>
          <w:sz w:val="21"/>
          <w:szCs w:val="21"/>
          <w:lang w:eastAsia="en-AU"/>
        </w:rPr>
        <w:t>0 </w:t>
      </w:r>
      <w:proofErr w:type="spellStart"/>
      <w:r>
        <w:rPr>
          <w:rFonts w:ascii="Arial" w:eastAsia="Times New Roman" w:hAnsi="Arial" w:cs="Arial"/>
          <w:color w:val="202122"/>
          <w:sz w:val="21"/>
          <w:szCs w:val="21"/>
          <w:lang w:eastAsia="en-AU"/>
        </w:rPr>
        <w:t>mW</w:t>
      </w:r>
      <w:proofErr w:type="spellEnd"/>
      <w:r>
        <w:rPr>
          <w:rFonts w:ascii="Arial" w:eastAsia="Times New Roman" w:hAnsi="Arial" w:cs="Arial"/>
          <w:color w:val="202122"/>
          <w:sz w:val="21"/>
          <w:szCs w:val="21"/>
          <w:lang w:eastAsia="en-AU"/>
        </w:rPr>
        <w:t xml:space="preserve"> (maximum pow</w:t>
      </w:r>
      <w:bookmarkStart w:id="0" w:name="_GoBack"/>
      <w:bookmarkEnd w:id="0"/>
      <w:r>
        <w:rPr>
          <w:rFonts w:ascii="Arial" w:eastAsia="Times New Roman" w:hAnsi="Arial" w:cs="Arial"/>
          <w:color w:val="202122"/>
          <w:sz w:val="21"/>
          <w:szCs w:val="21"/>
          <w:lang w:eastAsia="en-AU"/>
        </w:rPr>
        <w:t>er dissipation</w:t>
      </w:r>
    </w:p>
    <w:sectPr w:rsidR="00916A42" w:rsidRPr="00916A42" w:rsidSect="00916A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F66C0"/>
    <w:multiLevelType w:val="multilevel"/>
    <w:tmpl w:val="21EE1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074F1D"/>
    <w:multiLevelType w:val="multilevel"/>
    <w:tmpl w:val="B7B66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4E78E7"/>
    <w:multiLevelType w:val="multilevel"/>
    <w:tmpl w:val="F3CA1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740A06"/>
    <w:multiLevelType w:val="multilevel"/>
    <w:tmpl w:val="7016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075BAF"/>
    <w:multiLevelType w:val="hybridMultilevel"/>
    <w:tmpl w:val="FE9E9D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A42"/>
    <w:rsid w:val="00033E24"/>
    <w:rsid w:val="002A2514"/>
    <w:rsid w:val="002B6D30"/>
    <w:rsid w:val="00836AE2"/>
    <w:rsid w:val="00916A42"/>
    <w:rsid w:val="00A10468"/>
    <w:rsid w:val="00A148F7"/>
    <w:rsid w:val="00B87264"/>
    <w:rsid w:val="00CA7BB1"/>
    <w:rsid w:val="00E4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E2E638-37FE-4B08-99DE-4986B1C62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6A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1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0487">
          <w:marLeft w:val="33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0598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Surface-mount_technolog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en.wikipedia.org/wiki/DO-35" TargetMode="Externa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SOD-1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Moutopoulos</dc:creator>
  <cp:keywords/>
  <dc:description/>
  <cp:lastModifiedBy>Anthony Moutopoulos</cp:lastModifiedBy>
  <cp:revision>5</cp:revision>
  <dcterms:created xsi:type="dcterms:W3CDTF">2021-12-13T22:40:00Z</dcterms:created>
  <dcterms:modified xsi:type="dcterms:W3CDTF">2023-05-10T04:02:00Z</dcterms:modified>
</cp:coreProperties>
</file>